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BD" w:rsidRPr="005673BD" w:rsidRDefault="005673BD" w:rsidP="005673BD">
      <w:pPr>
        <w:shd w:val="clear" w:color="auto" w:fill="FFFFFF"/>
        <w:spacing w:line="300" w:lineRule="atLeast"/>
        <w:jc w:val="center"/>
        <w:outlineLvl w:val="0"/>
        <w:rPr>
          <w:rFonts w:ascii="Arial" w:eastAsia="Times New Roman" w:hAnsi="Arial" w:cs="Arial"/>
          <w:caps/>
          <w:color w:val="000000"/>
          <w:kern w:val="36"/>
          <w:sz w:val="52"/>
          <w:szCs w:val="52"/>
        </w:rPr>
      </w:pPr>
      <w:r w:rsidRPr="005673BD">
        <w:rPr>
          <w:noProof/>
          <w:sz w:val="52"/>
          <w:szCs w:val="52"/>
        </w:rPr>
        <w:drawing>
          <wp:anchor distT="0" distB="0" distL="114300" distR="114300" simplePos="0" relativeHeight="251658240" behindDoc="1" locked="0" layoutInCell="1" allowOverlap="1" wp14:anchorId="04967010" wp14:editId="1A55C2EC">
            <wp:simplePos x="0" y="0"/>
            <wp:positionH relativeFrom="column">
              <wp:posOffset>-239395</wp:posOffset>
            </wp:positionH>
            <wp:positionV relativeFrom="paragraph">
              <wp:posOffset>204470</wp:posOffset>
            </wp:positionV>
            <wp:extent cx="2279015" cy="2279015"/>
            <wp:effectExtent l="0" t="0" r="6985" b="6985"/>
            <wp:wrapTight wrapText="bothSides">
              <wp:wrapPolygon edited="0">
                <wp:start x="0" y="0"/>
                <wp:lineTo x="0" y="21486"/>
                <wp:lineTo x="21486" y="21486"/>
                <wp:lineTo x="21486" y="0"/>
                <wp:lineTo x="0" y="0"/>
              </wp:wrapPolygon>
            </wp:wrapTight>
            <wp:docPr id="1" name="Picture 1" descr="http://www.stevespanglerscience.com/media/ee/69e574646c83b15720217b162a1c7824db227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69e574646c83b15720217b162a1c7824db22791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9015" cy="2279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73BD">
        <w:rPr>
          <w:rFonts w:ascii="Arial" w:eastAsia="Times New Roman" w:hAnsi="Arial" w:cs="Arial"/>
          <w:caps/>
          <w:color w:val="000000"/>
          <w:kern w:val="36"/>
          <w:sz w:val="52"/>
          <w:szCs w:val="52"/>
        </w:rPr>
        <w:t>POPSICLE STICK CHAIN REACTION</w:t>
      </w:r>
    </w:p>
    <w:p w:rsidR="00F248C5" w:rsidRPr="005673BD" w:rsidRDefault="00F248C5">
      <w:pPr>
        <w:rPr>
          <w:sz w:val="24"/>
          <w:szCs w:val="24"/>
        </w:rPr>
      </w:pPr>
    </w:p>
    <w:p w:rsidR="005673BD" w:rsidRPr="005673BD" w:rsidRDefault="005673BD">
      <w:pPr>
        <w:rPr>
          <w:rFonts w:ascii="Arial" w:hAnsi="Arial" w:cs="Arial"/>
          <w:color w:val="000000"/>
          <w:sz w:val="24"/>
          <w:szCs w:val="24"/>
          <w:shd w:val="clear" w:color="auto" w:fill="FFFFFF"/>
        </w:rPr>
      </w:pPr>
      <w:r w:rsidRPr="005673BD">
        <w:rPr>
          <w:rFonts w:ascii="Arial" w:hAnsi="Arial" w:cs="Arial"/>
          <w:color w:val="000000"/>
          <w:sz w:val="24"/>
          <w:szCs w:val="24"/>
          <w:shd w:val="clear" w:color="auto" w:fill="FFFFFF"/>
        </w:rPr>
        <w:t xml:space="preserve">Weave </w:t>
      </w:r>
      <w:proofErr w:type="gramStart"/>
      <w:r w:rsidRPr="005673BD">
        <w:rPr>
          <w:rFonts w:ascii="Arial" w:hAnsi="Arial" w:cs="Arial"/>
          <w:color w:val="000000"/>
          <w:sz w:val="24"/>
          <w:szCs w:val="24"/>
          <w:shd w:val="clear" w:color="auto" w:fill="FFFFFF"/>
        </w:rPr>
        <w:t>popsicle</w:t>
      </w:r>
      <w:proofErr w:type="gramEnd"/>
      <w:r w:rsidRPr="005673BD">
        <w:rPr>
          <w:rFonts w:ascii="Arial" w:hAnsi="Arial" w:cs="Arial"/>
          <w:color w:val="000000"/>
          <w:sz w:val="24"/>
          <w:szCs w:val="24"/>
          <w:shd w:val="clear" w:color="auto" w:fill="FFFFFF"/>
        </w:rPr>
        <w:t xml:space="preserve"> sticks together to build potential energy before releasing them in a flurry of kinetic energy.</w:t>
      </w:r>
    </w:p>
    <w:p w:rsidR="005673BD" w:rsidRPr="005673BD" w:rsidRDefault="005673BD">
      <w:pPr>
        <w:rPr>
          <w:rFonts w:ascii="Arial" w:hAnsi="Arial" w:cs="Arial"/>
          <w:color w:val="000000"/>
          <w:sz w:val="24"/>
          <w:szCs w:val="24"/>
          <w:shd w:val="clear" w:color="auto" w:fill="FFFFFF"/>
        </w:rPr>
      </w:pPr>
    </w:p>
    <w:p w:rsidR="005673BD" w:rsidRPr="005673BD" w:rsidRDefault="005673BD" w:rsidP="005673BD">
      <w:pPr>
        <w:pStyle w:val="Heading6"/>
        <w:shd w:val="clear" w:color="auto" w:fill="FFFFFF"/>
        <w:spacing w:before="300" w:after="75" w:line="270" w:lineRule="atLeast"/>
        <w:rPr>
          <w:rFonts w:ascii="Arial" w:hAnsi="Arial" w:cs="Arial"/>
          <w:color w:val="000000"/>
          <w:sz w:val="24"/>
          <w:szCs w:val="24"/>
        </w:rPr>
      </w:pPr>
      <w:r>
        <w:rPr>
          <w:rFonts w:ascii="Arial" w:hAnsi="Arial" w:cs="Arial"/>
          <w:b/>
          <w:bCs/>
          <w:color w:val="000000"/>
          <w:sz w:val="24"/>
          <w:szCs w:val="24"/>
        </w:rPr>
        <w:t>MATERIALS</w:t>
      </w:r>
    </w:p>
    <w:p w:rsidR="005673BD" w:rsidRPr="005673BD" w:rsidRDefault="005673BD" w:rsidP="005673B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5673BD">
        <w:rPr>
          <w:rFonts w:ascii="Arial" w:hAnsi="Arial" w:cs="Arial"/>
          <w:color w:val="000000"/>
          <w:sz w:val="24"/>
          <w:szCs w:val="24"/>
        </w:rPr>
        <w:t>Lots and lots of popsicle sticks</w:t>
      </w:r>
    </w:p>
    <w:p w:rsidR="005673BD" w:rsidRPr="005673BD" w:rsidRDefault="005673BD" w:rsidP="005673B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5673BD">
        <w:rPr>
          <w:rFonts w:ascii="Arial" w:hAnsi="Arial" w:cs="Arial"/>
          <w:color w:val="000000"/>
          <w:sz w:val="24"/>
          <w:szCs w:val="24"/>
        </w:rPr>
        <w:t>Tons of patience</w:t>
      </w:r>
    </w:p>
    <w:p w:rsidR="005673BD" w:rsidRPr="005673BD" w:rsidRDefault="005673BD" w:rsidP="005673B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Pr>
          <w:noProof/>
        </w:rPr>
        <w:drawing>
          <wp:anchor distT="0" distB="0" distL="114300" distR="114300" simplePos="0" relativeHeight="251659264" behindDoc="1" locked="0" layoutInCell="1" allowOverlap="1" wp14:anchorId="097B1E47" wp14:editId="53453ED7">
            <wp:simplePos x="0" y="0"/>
            <wp:positionH relativeFrom="column">
              <wp:posOffset>1988820</wp:posOffset>
            </wp:positionH>
            <wp:positionV relativeFrom="paragraph">
              <wp:posOffset>113030</wp:posOffset>
            </wp:positionV>
            <wp:extent cx="2058670" cy="1555750"/>
            <wp:effectExtent l="19050" t="19050" r="17780" b="25400"/>
            <wp:wrapTight wrapText="bothSides">
              <wp:wrapPolygon edited="0">
                <wp:start x="-200" y="-264"/>
                <wp:lineTo x="-200" y="21688"/>
                <wp:lineTo x="21587" y="21688"/>
                <wp:lineTo x="21587" y="-264"/>
                <wp:lineTo x="-200" y="-264"/>
              </wp:wrapPolygon>
            </wp:wrapTight>
            <wp:docPr id="2" name="Picture 2" descr="http://www.stevespanglerscience.com/media/ee/66d40ff0ce6d2b16798bc5af5898f7d2f9f1a6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evespanglerscience.com/media/ee/66d40ff0ce6d2b16798bc5af5898f7d2f9f1a6a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8670" cy="15557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5673BD">
        <w:rPr>
          <w:rFonts w:ascii="Arial" w:hAnsi="Arial" w:cs="Arial"/>
          <w:color w:val="000000"/>
          <w:sz w:val="24"/>
          <w:szCs w:val="24"/>
        </w:rPr>
        <w:t>A friend</w:t>
      </w:r>
    </w:p>
    <w:p w:rsidR="005673BD" w:rsidRPr="005673BD" w:rsidRDefault="005673BD" w:rsidP="005673BD">
      <w:pPr>
        <w:shd w:val="clear" w:color="auto" w:fill="FFFFFF"/>
        <w:spacing w:line="240" w:lineRule="atLeast"/>
        <w:rPr>
          <w:rFonts w:ascii="Arial" w:hAnsi="Arial" w:cs="Arial"/>
          <w:color w:val="000000"/>
          <w:sz w:val="24"/>
          <w:szCs w:val="24"/>
        </w:rPr>
      </w:pPr>
    </w:p>
    <w:p w:rsidR="005673BD" w:rsidRPr="005673BD" w:rsidRDefault="005673BD" w:rsidP="005673BD">
      <w:pPr>
        <w:pStyle w:val="Heading6"/>
        <w:shd w:val="clear" w:color="auto" w:fill="FFFFFF"/>
        <w:spacing w:before="300" w:after="75" w:line="270" w:lineRule="atLeast"/>
        <w:rPr>
          <w:rFonts w:ascii="Arial" w:hAnsi="Arial" w:cs="Arial"/>
          <w:b/>
          <w:bCs/>
          <w:color w:val="000000"/>
          <w:sz w:val="24"/>
          <w:szCs w:val="24"/>
        </w:rPr>
      </w:pPr>
      <w:r w:rsidRPr="005673BD">
        <w:rPr>
          <w:rFonts w:ascii="Arial" w:hAnsi="Arial" w:cs="Arial"/>
          <w:b/>
          <w:bCs/>
          <w:color w:val="000000"/>
          <w:sz w:val="24"/>
          <w:szCs w:val="24"/>
        </w:rPr>
        <w:t>EXPERIMENT</w:t>
      </w:r>
    </w:p>
    <w:p w:rsidR="005673BD" w:rsidRDefault="005673BD" w:rsidP="005673BD">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5673BD">
        <w:rPr>
          <w:rFonts w:ascii="Arial" w:eastAsia="Times New Roman" w:hAnsi="Arial" w:cs="Arial"/>
          <w:color w:val="000000"/>
          <w:sz w:val="24"/>
          <w:szCs w:val="24"/>
        </w:rPr>
        <w:t xml:space="preserve">Start off with two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sticks. Lay them in an "X" on a flat surface.</w:t>
      </w: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Pr="005673BD" w:rsidRDefault="005673BD" w:rsidP="005673BD">
      <w:pPr>
        <w:shd w:val="clear" w:color="auto" w:fill="FFFFFF"/>
        <w:spacing w:line="240" w:lineRule="atLeast"/>
        <w:rPr>
          <w:rFonts w:ascii="Arial" w:eastAsia="Times New Roman" w:hAnsi="Arial" w:cs="Arial"/>
          <w:color w:val="000000"/>
          <w:sz w:val="24"/>
          <w:szCs w:val="24"/>
        </w:rPr>
      </w:pPr>
      <w:r>
        <w:rPr>
          <w:noProof/>
        </w:rPr>
        <w:drawing>
          <wp:anchor distT="0" distB="0" distL="114300" distR="114300" simplePos="0" relativeHeight="251660288" behindDoc="1" locked="0" layoutInCell="1" allowOverlap="1" wp14:anchorId="2288AF06" wp14:editId="70AF48C0">
            <wp:simplePos x="0" y="0"/>
            <wp:positionH relativeFrom="column">
              <wp:posOffset>4127500</wp:posOffset>
            </wp:positionH>
            <wp:positionV relativeFrom="paragraph">
              <wp:posOffset>29210</wp:posOffset>
            </wp:positionV>
            <wp:extent cx="2058670" cy="1555750"/>
            <wp:effectExtent l="19050" t="19050" r="17780" b="25400"/>
            <wp:wrapTight wrapText="bothSides">
              <wp:wrapPolygon edited="0">
                <wp:start x="-200" y="-264"/>
                <wp:lineTo x="-200" y="21688"/>
                <wp:lineTo x="21587" y="21688"/>
                <wp:lineTo x="21587" y="-264"/>
                <wp:lineTo x="-200" y="-264"/>
              </wp:wrapPolygon>
            </wp:wrapTight>
            <wp:docPr id="3" name="Picture 3" descr="http://www.stevespanglerscience.com/media/ee/2164b224b2dde128b8faf96bf1ed0a9a788805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tevespanglerscience.com/media/ee/2164b224b2dde128b8faf96bf1ed0a9a788805f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8670" cy="15557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5673BD" w:rsidRPr="005673BD" w:rsidRDefault="005673BD" w:rsidP="005673BD">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5673BD">
        <w:rPr>
          <w:rFonts w:ascii="Arial" w:eastAsia="Times New Roman" w:hAnsi="Arial" w:cs="Arial"/>
          <w:color w:val="000000"/>
          <w:sz w:val="24"/>
          <w:szCs w:val="24"/>
        </w:rPr>
        <w:t xml:space="preserve">Weave the end of a third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 underneath the end of the popsicle stick on the bottom of the "X." The rest of the third stick should go over top of the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 on the top of the "X." Make sure to keep pressure on the third stick.</w:t>
      </w:r>
      <w:r w:rsidRPr="005673BD">
        <w:t xml:space="preserve"> </w:t>
      </w:r>
    </w:p>
    <w:p w:rsidR="005673BD" w:rsidRDefault="005673BD" w:rsidP="005673BD">
      <w:pPr>
        <w:shd w:val="clear" w:color="auto" w:fill="FFFFFF"/>
        <w:spacing w:line="240" w:lineRule="atLeast"/>
      </w:pPr>
    </w:p>
    <w:p w:rsidR="005673BD" w:rsidRDefault="005673BD" w:rsidP="005673BD">
      <w:pPr>
        <w:shd w:val="clear" w:color="auto" w:fill="FFFFFF"/>
        <w:spacing w:line="240" w:lineRule="atLeast"/>
      </w:pPr>
    </w:p>
    <w:p w:rsidR="005673BD" w:rsidRDefault="005673BD" w:rsidP="005673BD">
      <w:pPr>
        <w:shd w:val="clear" w:color="auto" w:fill="FFFFFF"/>
        <w:spacing w:line="240" w:lineRule="atLeast"/>
      </w:pPr>
    </w:p>
    <w:p w:rsidR="005673BD" w:rsidRDefault="005673BD" w:rsidP="005673BD">
      <w:pPr>
        <w:shd w:val="clear" w:color="auto" w:fill="FFFFFF"/>
        <w:spacing w:line="240" w:lineRule="atLeast"/>
      </w:pPr>
      <w:r>
        <w:rPr>
          <w:noProof/>
        </w:rPr>
        <w:drawing>
          <wp:anchor distT="0" distB="0" distL="114300" distR="114300" simplePos="0" relativeHeight="251661312" behindDoc="1" locked="0" layoutInCell="1" allowOverlap="1" wp14:anchorId="0F86EA36" wp14:editId="45D3C1DB">
            <wp:simplePos x="0" y="0"/>
            <wp:positionH relativeFrom="column">
              <wp:posOffset>4124325</wp:posOffset>
            </wp:positionH>
            <wp:positionV relativeFrom="paragraph">
              <wp:posOffset>16510</wp:posOffset>
            </wp:positionV>
            <wp:extent cx="2058670" cy="1555750"/>
            <wp:effectExtent l="19050" t="19050" r="17780" b="25400"/>
            <wp:wrapTight wrapText="bothSides">
              <wp:wrapPolygon edited="0">
                <wp:start x="-200" y="-264"/>
                <wp:lineTo x="-200" y="21688"/>
                <wp:lineTo x="21587" y="21688"/>
                <wp:lineTo x="21587" y="-264"/>
                <wp:lineTo x="-200" y="-264"/>
              </wp:wrapPolygon>
            </wp:wrapTight>
            <wp:docPr id="4" name="Picture 4" descr="http://www.stevespanglerscience.com/media/ee/723614b12a4f60aa76c0ef826fd9e93ce0dee5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evespanglerscience.com/media/ee/723614b12a4f60aa76c0ef826fd9e93ce0dee59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8670" cy="15557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5673BD" w:rsidRP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5673BD">
        <w:rPr>
          <w:rFonts w:ascii="Arial" w:eastAsia="Times New Roman" w:hAnsi="Arial" w:cs="Arial"/>
          <w:color w:val="000000"/>
          <w:sz w:val="24"/>
          <w:szCs w:val="24"/>
        </w:rPr>
        <w:t xml:space="preserve">Repeat step 2 with a fourth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 This time, start underneath the second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 and weave over the third.</w:t>
      </w: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Pr="005673BD" w:rsidRDefault="005673BD" w:rsidP="005673BD">
      <w:pPr>
        <w:shd w:val="clear" w:color="auto" w:fill="FFFFFF"/>
        <w:spacing w:line="240" w:lineRule="atLeast"/>
        <w:rPr>
          <w:rFonts w:ascii="Arial" w:eastAsia="Times New Roman" w:hAnsi="Arial" w:cs="Arial"/>
          <w:color w:val="000000"/>
          <w:sz w:val="24"/>
          <w:szCs w:val="24"/>
        </w:rPr>
      </w:pPr>
    </w:p>
    <w:p w:rsidR="005673BD" w:rsidRDefault="005673BD" w:rsidP="005673BD">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5673BD">
        <w:rPr>
          <w:rFonts w:ascii="Arial" w:eastAsia="Times New Roman" w:hAnsi="Arial" w:cs="Arial"/>
          <w:color w:val="000000"/>
          <w:sz w:val="24"/>
          <w:szCs w:val="24"/>
        </w:rPr>
        <w:t xml:space="preserve">Continue adding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sticks in this fashion until you have a really long chain!</w:t>
      </w:r>
    </w:p>
    <w:p w:rsidR="005673BD" w:rsidRDefault="005673BD" w:rsidP="005673BD">
      <w:pPr>
        <w:shd w:val="clear" w:color="auto" w:fill="FFFFFF"/>
        <w:spacing w:line="240" w:lineRule="atLeast"/>
        <w:rPr>
          <w:rFonts w:ascii="Arial" w:eastAsia="Times New Roman" w:hAnsi="Arial" w:cs="Arial"/>
          <w:color w:val="000000"/>
          <w:sz w:val="24"/>
          <w:szCs w:val="24"/>
        </w:rPr>
      </w:pPr>
    </w:p>
    <w:p w:rsidR="005673BD" w:rsidRPr="005673BD" w:rsidRDefault="005673BD" w:rsidP="005673BD">
      <w:pPr>
        <w:shd w:val="clear" w:color="auto" w:fill="FFFFFF"/>
        <w:spacing w:line="240" w:lineRule="atLeast"/>
        <w:rPr>
          <w:rFonts w:ascii="Arial" w:eastAsia="Times New Roman" w:hAnsi="Arial" w:cs="Arial"/>
          <w:color w:val="000000"/>
          <w:sz w:val="24"/>
          <w:szCs w:val="24"/>
        </w:rPr>
      </w:pPr>
    </w:p>
    <w:p w:rsidR="005673BD" w:rsidRPr="005673BD" w:rsidRDefault="005673BD" w:rsidP="005673BD">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5673BD">
        <w:rPr>
          <w:rFonts w:ascii="Arial" w:eastAsia="Times New Roman" w:hAnsi="Arial" w:cs="Arial"/>
          <w:color w:val="000000"/>
          <w:sz w:val="24"/>
          <w:szCs w:val="24"/>
        </w:rPr>
        <w:t>Once you've extended the chain to your heart's content… let go! The popsicles will release in a chain reaction that will have everyone in the area jumping for joy.</w:t>
      </w:r>
      <w:r w:rsidRPr="005673BD">
        <w:t xml:space="preserve"> </w:t>
      </w:r>
    </w:p>
    <w:p w:rsidR="005673BD" w:rsidRPr="005673BD" w:rsidRDefault="005673BD" w:rsidP="005673BD">
      <w:pPr>
        <w:shd w:val="clear" w:color="auto" w:fill="FFFFFF"/>
        <w:spacing w:line="240" w:lineRule="atLeast"/>
        <w:rPr>
          <w:rFonts w:ascii="Arial" w:eastAsia="Times New Roman" w:hAnsi="Arial" w:cs="Arial"/>
          <w:color w:val="000000"/>
          <w:sz w:val="24"/>
          <w:szCs w:val="24"/>
        </w:rPr>
      </w:pPr>
    </w:p>
    <w:p w:rsidR="005673BD" w:rsidRPr="005673BD" w:rsidRDefault="005673BD" w:rsidP="005673BD">
      <w:pPr>
        <w:pStyle w:val="Heading6"/>
        <w:shd w:val="clear" w:color="auto" w:fill="FFFFFF"/>
        <w:spacing w:before="300" w:after="75" w:line="270" w:lineRule="atLeast"/>
        <w:rPr>
          <w:rFonts w:ascii="Arial" w:hAnsi="Arial" w:cs="Arial"/>
          <w:b/>
          <w:bCs/>
          <w:color w:val="000000"/>
          <w:sz w:val="24"/>
          <w:szCs w:val="24"/>
        </w:rPr>
      </w:pPr>
      <w:r w:rsidRPr="005673BD">
        <w:rPr>
          <w:rFonts w:ascii="Arial" w:hAnsi="Arial" w:cs="Arial"/>
          <w:b/>
          <w:bCs/>
          <w:color w:val="000000"/>
          <w:sz w:val="24"/>
          <w:szCs w:val="24"/>
        </w:rPr>
        <w:t>HOW DOES IT WORK?</w:t>
      </w:r>
    </w:p>
    <w:p w:rsidR="005673BD" w:rsidRDefault="005673BD" w:rsidP="005673BD">
      <w:pPr>
        <w:shd w:val="clear" w:color="auto" w:fill="FFFFFF"/>
        <w:spacing w:after="240" w:line="270" w:lineRule="atLeast"/>
        <w:rPr>
          <w:rFonts w:ascii="Arial" w:eastAsia="Times New Roman" w:hAnsi="Arial" w:cs="Arial"/>
          <w:color w:val="000000"/>
          <w:sz w:val="24"/>
          <w:szCs w:val="24"/>
        </w:rPr>
      </w:pPr>
      <w:r w:rsidRPr="005673BD">
        <w:rPr>
          <w:rFonts w:ascii="Arial" w:eastAsia="Times New Roman" w:hAnsi="Arial" w:cs="Arial"/>
          <w:color w:val="000000"/>
          <w:sz w:val="24"/>
          <w:szCs w:val="24"/>
        </w:rPr>
        <w:t xml:space="preserve">The key to the Popsicle Chain Reaction comes from potential and kinetic energy. As you weave the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sticks together, you are continually building potential energy. Each </w:t>
      </w:r>
      <w:proofErr w:type="gramStart"/>
      <w:r w:rsidRPr="005673BD">
        <w:rPr>
          <w:rFonts w:ascii="Arial" w:eastAsia="Times New Roman" w:hAnsi="Arial" w:cs="Arial"/>
          <w:color w:val="000000"/>
          <w:sz w:val="24"/>
          <w:szCs w:val="24"/>
        </w:rPr>
        <w:t>popsicle</w:t>
      </w:r>
      <w:proofErr w:type="gramEnd"/>
      <w:r w:rsidRPr="005673BD">
        <w:rPr>
          <w:rFonts w:ascii="Arial" w:eastAsia="Times New Roman" w:hAnsi="Arial" w:cs="Arial"/>
          <w:color w:val="000000"/>
          <w:sz w:val="24"/>
          <w:szCs w:val="24"/>
        </w:rPr>
        <w:t xml:space="preserve"> stick is bent over the stick before it and pinned under the stick before that, creating tension in the wood. When you finally have the chain length that you want, you let go and all of the tension and potential energy is released in a chain reaction of kinetic energy!</w:t>
      </w:r>
    </w:p>
    <w:p w:rsidR="005673BD" w:rsidRDefault="005673BD">
      <w:pPr>
        <w:rPr>
          <w:rFonts w:ascii="Arial" w:eastAsia="Times New Roman" w:hAnsi="Arial" w:cs="Arial"/>
          <w:color w:val="000000"/>
          <w:sz w:val="24"/>
          <w:szCs w:val="24"/>
        </w:rPr>
      </w:pPr>
      <w:r>
        <w:rPr>
          <w:rFonts w:ascii="Arial" w:eastAsia="Times New Roman" w:hAnsi="Arial" w:cs="Arial"/>
          <w:color w:val="000000"/>
          <w:sz w:val="24"/>
          <w:szCs w:val="24"/>
        </w:rPr>
        <w:br w:type="page"/>
      </w:r>
    </w:p>
    <w:p w:rsidR="005673BD" w:rsidRPr="005673BD" w:rsidRDefault="005673BD" w:rsidP="005673BD">
      <w:pPr>
        <w:shd w:val="clear" w:color="auto" w:fill="FFFFFF"/>
        <w:spacing w:after="240" w:line="270" w:lineRule="atLeast"/>
        <w:rPr>
          <w:rFonts w:ascii="Arial" w:eastAsia="Times New Roman" w:hAnsi="Arial" w:cs="Arial"/>
          <w:color w:val="000000"/>
          <w:sz w:val="24"/>
          <w:szCs w:val="24"/>
        </w:rPr>
      </w:pPr>
      <w:r w:rsidRPr="005673BD">
        <w:lastRenderedPageBreak/>
        <w:drawing>
          <wp:anchor distT="0" distB="0" distL="114300" distR="114300" simplePos="0" relativeHeight="251663360" behindDoc="1" locked="0" layoutInCell="1" allowOverlap="1" wp14:anchorId="3AAEC6C0" wp14:editId="5E0B7BC1">
            <wp:simplePos x="0" y="0"/>
            <wp:positionH relativeFrom="column">
              <wp:posOffset>1102995</wp:posOffset>
            </wp:positionH>
            <wp:positionV relativeFrom="paragraph">
              <wp:posOffset>51435</wp:posOffset>
            </wp:positionV>
            <wp:extent cx="3909695" cy="2954655"/>
            <wp:effectExtent l="19050" t="19050" r="14605" b="17145"/>
            <wp:wrapSquare wrapText="bothSides"/>
            <wp:docPr id="8" name="Picture 8" descr="http://www.stevespanglerscience.com/media/ee/66d40ff0ce6d2b16798bc5af5898f7d2f9f1a6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evespanglerscience.com/media/ee/66d40ff0ce6d2b16798bc5af5898f7d2f9f1a6a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9695" cy="295465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5673BD" w:rsidRDefault="005673BD" w:rsidP="005673BD">
      <w:pPr>
        <w:shd w:val="clear" w:color="auto" w:fill="FFFFFF"/>
        <w:spacing w:line="240" w:lineRule="atLeast"/>
        <w:rPr>
          <w:rFonts w:ascii="Arial" w:hAnsi="Arial" w:cs="Arial"/>
          <w:color w:val="000000"/>
          <w:sz w:val="20"/>
          <w:szCs w:val="20"/>
        </w:rPr>
      </w:pPr>
    </w:p>
    <w:p w:rsidR="005673BD" w:rsidRDefault="005673BD">
      <w:bookmarkStart w:id="0" w:name="_GoBack"/>
      <w:bookmarkEnd w:id="0"/>
      <w:r w:rsidRPr="005673BD">
        <w:drawing>
          <wp:anchor distT="0" distB="0" distL="114300" distR="114300" simplePos="0" relativeHeight="251665408" behindDoc="1" locked="0" layoutInCell="1" allowOverlap="1" wp14:anchorId="34ED1952" wp14:editId="06F11F62">
            <wp:simplePos x="0" y="0"/>
            <wp:positionH relativeFrom="column">
              <wp:posOffset>1110615</wp:posOffset>
            </wp:positionH>
            <wp:positionV relativeFrom="paragraph">
              <wp:posOffset>5469890</wp:posOffset>
            </wp:positionV>
            <wp:extent cx="3916680" cy="2959735"/>
            <wp:effectExtent l="19050" t="19050" r="26670" b="12065"/>
            <wp:wrapSquare wrapText="bothSides"/>
            <wp:docPr id="10" name="Picture 10" descr="http://www.stevespanglerscience.com/media/ee/723614b12a4f60aa76c0ef826fd9e93ce0dee5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evespanglerscience.com/media/ee/723614b12a4f60aa76c0ef826fd9e93ce0dee59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6680" cy="29597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5673BD">
        <w:drawing>
          <wp:anchor distT="0" distB="0" distL="114300" distR="114300" simplePos="0" relativeHeight="251664384" behindDoc="1" locked="0" layoutInCell="1" allowOverlap="1" wp14:anchorId="1EE0E7D3" wp14:editId="352A5AE0">
            <wp:simplePos x="0" y="0"/>
            <wp:positionH relativeFrom="column">
              <wp:posOffset>1102995</wp:posOffset>
            </wp:positionH>
            <wp:positionV relativeFrom="paragraph">
              <wp:posOffset>2504440</wp:posOffset>
            </wp:positionV>
            <wp:extent cx="3909695" cy="2954655"/>
            <wp:effectExtent l="19050" t="19050" r="14605" b="17145"/>
            <wp:wrapSquare wrapText="bothSides"/>
            <wp:docPr id="9" name="Picture 9" descr="http://www.stevespanglerscience.com/media/ee/2164b224b2dde128b8faf96bf1ed0a9a788805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tevespanglerscience.com/media/ee/2164b224b2dde128b8faf96bf1ed0a9a788805f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9695" cy="295465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sectPr w:rsidR="00567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53E36"/>
    <w:multiLevelType w:val="multilevel"/>
    <w:tmpl w:val="D8C6E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331DD5"/>
    <w:multiLevelType w:val="multilevel"/>
    <w:tmpl w:val="5B4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3BD"/>
    <w:rsid w:val="005673BD"/>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73B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5673B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3B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5673BD"/>
    <w:rPr>
      <w:rFonts w:asciiTheme="majorHAnsi" w:eastAsiaTheme="majorEastAsia" w:hAnsiTheme="majorHAnsi" w:cstheme="majorBidi"/>
      <w:i/>
      <w:iCs/>
      <w:color w:val="243F60" w:themeColor="accent1" w:themeShade="7F"/>
    </w:rPr>
  </w:style>
  <w:style w:type="paragraph" w:customStyle="1" w:styleId="li1">
    <w:name w:val="li1"/>
    <w:basedOn w:val="Normal"/>
    <w:rsid w:val="005673B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73BD"/>
    <w:rPr>
      <w:rFonts w:ascii="Tahoma" w:hAnsi="Tahoma" w:cs="Tahoma"/>
      <w:sz w:val="16"/>
      <w:szCs w:val="16"/>
    </w:rPr>
  </w:style>
  <w:style w:type="character" w:customStyle="1" w:styleId="BalloonTextChar">
    <w:name w:val="Balloon Text Char"/>
    <w:basedOn w:val="DefaultParagraphFont"/>
    <w:link w:val="BalloonText"/>
    <w:uiPriority w:val="99"/>
    <w:semiHidden/>
    <w:rsid w:val="005673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73B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5673B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3B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5673BD"/>
    <w:rPr>
      <w:rFonts w:asciiTheme="majorHAnsi" w:eastAsiaTheme="majorEastAsia" w:hAnsiTheme="majorHAnsi" w:cstheme="majorBidi"/>
      <w:i/>
      <w:iCs/>
      <w:color w:val="243F60" w:themeColor="accent1" w:themeShade="7F"/>
    </w:rPr>
  </w:style>
  <w:style w:type="paragraph" w:customStyle="1" w:styleId="li1">
    <w:name w:val="li1"/>
    <w:basedOn w:val="Normal"/>
    <w:rsid w:val="005673B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73BD"/>
    <w:rPr>
      <w:rFonts w:ascii="Tahoma" w:hAnsi="Tahoma" w:cs="Tahoma"/>
      <w:sz w:val="16"/>
      <w:szCs w:val="16"/>
    </w:rPr>
  </w:style>
  <w:style w:type="character" w:customStyle="1" w:styleId="BalloonTextChar">
    <w:name w:val="Balloon Text Char"/>
    <w:basedOn w:val="DefaultParagraphFont"/>
    <w:link w:val="BalloonText"/>
    <w:uiPriority w:val="99"/>
    <w:semiHidden/>
    <w:rsid w:val="005673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10047">
      <w:bodyDiv w:val="1"/>
      <w:marLeft w:val="0"/>
      <w:marRight w:val="0"/>
      <w:marTop w:val="0"/>
      <w:marBottom w:val="0"/>
      <w:divBdr>
        <w:top w:val="none" w:sz="0" w:space="0" w:color="auto"/>
        <w:left w:val="none" w:sz="0" w:space="0" w:color="auto"/>
        <w:bottom w:val="none" w:sz="0" w:space="0" w:color="auto"/>
        <w:right w:val="none" w:sz="0" w:space="0" w:color="auto"/>
      </w:divBdr>
    </w:div>
    <w:div w:id="515997484">
      <w:bodyDiv w:val="1"/>
      <w:marLeft w:val="0"/>
      <w:marRight w:val="0"/>
      <w:marTop w:val="0"/>
      <w:marBottom w:val="0"/>
      <w:divBdr>
        <w:top w:val="none" w:sz="0" w:space="0" w:color="auto"/>
        <w:left w:val="none" w:sz="0" w:space="0" w:color="auto"/>
        <w:bottom w:val="none" w:sz="0" w:space="0" w:color="auto"/>
        <w:right w:val="none" w:sz="0" w:space="0" w:color="auto"/>
      </w:divBdr>
    </w:div>
    <w:div w:id="209986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211</Words>
  <Characters>1206</Characters>
  <Application>Microsoft Office Word</Application>
  <DocSecurity>0</DocSecurity>
  <Lines>10</Lines>
  <Paragraphs>2</Paragraphs>
  <ScaleCrop>false</ScaleCrop>
  <Company>Fargo Public Schools</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2015-06-17T18:14:00Z</dcterms:created>
  <dcterms:modified xsi:type="dcterms:W3CDTF">2015-06-17T18:23:00Z</dcterms:modified>
</cp:coreProperties>
</file>